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2B" w:rsidRPr="00A20280" w:rsidRDefault="00C66C2B" w:rsidP="00C66C2B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20280">
        <w:rPr>
          <w:rFonts w:asciiTheme="minorEastAsia" w:eastAsiaTheme="minorEastAsia" w:hAnsiTheme="minorEastAsia" w:hint="eastAsia"/>
          <w:sz w:val="36"/>
          <w:szCs w:val="36"/>
        </w:rPr>
        <w:t>第8课时</w:t>
      </w:r>
      <w:r w:rsidRPr="00A2028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36"/>
          <w:szCs w:val="36"/>
        </w:rPr>
        <w:t>圆锥的认识</w:t>
      </w:r>
    </w:p>
    <w:p w:rsidR="00C66C2B" w:rsidRPr="00A20280" w:rsidRDefault="00C66C2B" w:rsidP="00C66C2B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5" name="bt01.jpg" descr="id:2147491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C66C2B" w:rsidRPr="00A20280" w:rsidRDefault="00C66C2B" w:rsidP="00C66C2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教材第</w:t>
      </w:r>
      <w:r w:rsidRPr="00A20280">
        <w:rPr>
          <w:rFonts w:asciiTheme="minorEastAsia" w:eastAsiaTheme="minorEastAsia" w:hAnsiTheme="minorEastAsia"/>
          <w:szCs w:val="21"/>
        </w:rPr>
        <w:t>31~32</w:t>
      </w:r>
      <w:r w:rsidRPr="00A20280">
        <w:rPr>
          <w:rFonts w:asciiTheme="minorEastAsia" w:eastAsiaTheme="minorEastAsia" w:hAnsiTheme="minorEastAsia" w:hint="eastAsia"/>
          <w:szCs w:val="21"/>
        </w:rPr>
        <w:t>页例</w:t>
      </w:r>
      <w:r w:rsidRPr="00A20280">
        <w:rPr>
          <w:rFonts w:asciiTheme="minorEastAsia" w:eastAsiaTheme="minorEastAsia" w:hAnsiTheme="minorEastAsia"/>
          <w:szCs w:val="21"/>
        </w:rPr>
        <w:t>1</w:t>
      </w:r>
      <w:r w:rsidRPr="00A20280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1.</w:t>
      </w:r>
      <w:r w:rsidRPr="00A20280">
        <w:rPr>
          <w:rFonts w:asciiTheme="minorEastAsia" w:eastAsiaTheme="minorEastAsia" w:hAnsiTheme="minorEastAsia" w:hint="eastAsia"/>
          <w:szCs w:val="21"/>
        </w:rPr>
        <w:t>认识圆锥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掌握圆锥的特征以及与圆柱的区别和联系。</w:t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学会测量圆锥的高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培养学生动手操作能力。</w:t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</w:t>
      </w:r>
      <w:r w:rsidRPr="00A20280">
        <w:rPr>
          <w:rFonts w:asciiTheme="minorEastAsia" w:eastAsiaTheme="minorEastAsia" w:hAnsiTheme="minorEastAsia" w:hint="eastAsia"/>
          <w:szCs w:val="21"/>
        </w:rPr>
        <w:t>培养学生有序观察、合作学习、合理猜想和科学探究的能力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同时培养学生的空间观念。</w:t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4.</w:t>
      </w:r>
      <w:r w:rsidRPr="00A20280">
        <w:rPr>
          <w:rFonts w:asciiTheme="minorEastAsia" w:eastAsiaTheme="minorEastAsia" w:hAnsiTheme="minorEastAsia" w:hint="eastAsia"/>
          <w:szCs w:val="21"/>
        </w:rPr>
        <w:t>培养学生的数学意识和创新精神与实践能力。</w:t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C66C2B" w:rsidRPr="00A20280" w:rsidRDefault="00C66C2B" w:rsidP="00C66C2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认识圆锥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了解圆锥特征及各部分的名称。</w:t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C66C2B" w:rsidRPr="00A20280" w:rsidRDefault="00C66C2B" w:rsidP="00C66C2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掌握圆锥高的测量方法。</w:t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C66C2B" w:rsidRPr="00A20280" w:rsidRDefault="00C66C2B" w:rsidP="00C66C2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PPT</w:t>
      </w:r>
      <w:r w:rsidRPr="00A20280">
        <w:rPr>
          <w:rFonts w:asciiTheme="minorEastAsia" w:eastAsiaTheme="minorEastAsia" w:hAnsiTheme="minorEastAsia" w:hint="eastAsia"/>
          <w:szCs w:val="21"/>
        </w:rPr>
        <w:t>课件。</w:t>
      </w:r>
    </w:p>
    <w:p w:rsidR="00C66C2B" w:rsidRPr="00A20280" w:rsidRDefault="00C66C2B" w:rsidP="00C66C2B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6" name="bt02.jpg" descr="id:2147491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66C2B" w:rsidRPr="00A20280" w:rsidTr="000903D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66C2B" w:rsidRPr="00A20280" w:rsidRDefault="00C66C2B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66C2B" w:rsidRPr="00A20280" w:rsidRDefault="00C66C2B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C66C2B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前段时间我们一起学习的圆柱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我们现在来复习一下有关圆柱的知识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圆柱的各部分名称。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圆柱的特征。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31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今天我们来认识一个新的立体图形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请大家观察图中的这些物体的形状有什么共同特点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引出圆锥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今天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我们就来一起认识圆锥。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导入新课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一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主动思考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认识圆锥的特征。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lastRenderedPageBreak/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请大家拿出准备好的圆锥形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看一看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摸一摸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观察一下它有什么特点。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二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掌握圆锥的基本特征。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引导学生摆学具并口算出结果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说一说口算及摆小棒的过程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圆锥有一个顶点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它的底面是一个圆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侧面是一个曲面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侧面展开是一个扇形。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理解圆锥的高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根据情境再提出问题。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大家知道圆柱的两底面之间的距离叫圆柱的高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圆柱有无数条高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那么圆锥的高呢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它有几条高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自主探究计算方法。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测量圆锥的高。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32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C66C2B" w:rsidRPr="00A20280" w:rsidRDefault="00C66C2B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66C2B" w:rsidRPr="00A20280" w:rsidRDefault="00C66C2B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C66C2B" w:rsidRPr="00A20280" w:rsidRDefault="00C66C2B" w:rsidP="00C66C2B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7" name="bt03.jpg" descr="id:2147491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lastRenderedPageBreak/>
        <w:t>圆锥的认识</w:t>
      </w:r>
    </w:p>
    <w:p w:rsidR="00C66C2B" w:rsidRPr="00A20280" w:rsidRDefault="00C66C2B" w:rsidP="00C66C2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圆锥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上面尖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底面是圆形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侧面是曲面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只有一条高</m:t>
                  </m:r>
                </m:e>
              </m:mr>
            </m:m>
          </m:e>
        </m:d>
      </m:oMath>
    </w:p>
    <w:p w:rsidR="00C66C2B" w:rsidRPr="00A20280" w:rsidRDefault="00C66C2B" w:rsidP="00C66C2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C66C2B" w:rsidRPr="00A20280" w:rsidRDefault="00C66C2B" w:rsidP="00C66C2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圆锥的认识和圆柱的认识在研究内容上有其相似之处。认识圆柱后及时地引导学生进行回顾</w:t>
      </w:r>
      <w:r w:rsidRPr="00A20280">
        <w:rPr>
          <w:rFonts w:asciiTheme="minorEastAsia" w:eastAsiaTheme="minorEastAsia" w:hAnsiTheme="minorEastAsia"/>
          <w:szCs w:val="21"/>
        </w:rPr>
        <w:t>:</w:t>
      </w:r>
      <w:r w:rsidRPr="00A20280">
        <w:rPr>
          <w:rFonts w:asciiTheme="minorEastAsia" w:eastAsiaTheme="minorEastAsia" w:hAnsiTheme="minorEastAsia" w:hint="eastAsia"/>
          <w:szCs w:val="21"/>
        </w:rPr>
        <w:t>圆柱是从侧面、底面、高等几个方面进行研究的。引导学生利用圆柱的学习方法去自主学习交流圆锥的特征。然后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通过适时地交流和组织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学生对于圆锥有了较好的认识。</w:t>
      </w:r>
    </w:p>
    <w:p w:rsidR="00C66C2B" w:rsidRPr="00A20280" w:rsidRDefault="00C66C2B" w:rsidP="00C66C2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在设计时更多地放在如何让学生自主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让学生在课堂上畅所欲言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反而使教师的作用显的无力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显的无所适从。</w:t>
      </w:r>
    </w:p>
    <w:p w:rsidR="00C66C2B" w:rsidRPr="00A20280" w:rsidRDefault="00C66C2B" w:rsidP="00C66C2B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教师要及时地引导学生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在难点上花时间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让学生真正地明白清楚。</w:t>
      </w:r>
    </w:p>
    <w:p w:rsidR="00D515A1" w:rsidRPr="00C66C2B" w:rsidRDefault="00D515A1"/>
    <w:sectPr w:rsidR="00D515A1" w:rsidRPr="00C66C2B" w:rsidSect="00D51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6C2B"/>
    <w:rsid w:val="00C66C2B"/>
    <w:rsid w:val="00D5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C2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6C2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6C2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2021-11-16T03:16:00Z</dcterms:created>
  <dcterms:modified xsi:type="dcterms:W3CDTF">2021-11-16T03:16:00Z</dcterms:modified>
</cp:coreProperties>
</file>